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5C65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186D3B37" w:rsidR="000B0AB1" w:rsidRPr="009C5C65" w:rsidRDefault="00AD6B88" w:rsidP="000B0AB1">
          <w:pPr>
            <w:rPr>
              <w:rFonts w:ascii="BOG 2017" w:hAnsi="BOG 2017" w:cstheme="minorHAnsi"/>
              <w:color w:val="auto"/>
            </w:rPr>
          </w:pPr>
          <w:r w:rsidRPr="009C5C65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66A10E9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CE459F" w:rsidRPr="00CE459F">
                                  <w:rPr>
                                    <w:rFonts w:ascii="BOG 2017" w:hAnsi="BOG 2017"/>
                                    <w:lang w:val="ka-GE"/>
                                  </w:rPr>
                                  <w:t>ბლოკნოტების</w:t>
                                </w:r>
                                <w:r w:rsidR="009C5C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და კალენდრების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C7705B">
                                  <w:rPr>
                                    <w:rFonts w:ascii="BOG 2017" w:hAnsi="BOG 2017"/>
                                  </w:rPr>
                                  <w:t xml:space="preserve">. </w:t>
                                </w:r>
                                <w:r w:rsidR="00C7705B"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166A10E9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CE459F" w:rsidRPr="00CE459F">
                            <w:rPr>
                              <w:rFonts w:ascii="BOG 2017" w:hAnsi="BOG 2017"/>
                              <w:lang w:val="ka-GE"/>
                            </w:rPr>
                            <w:t>ბლოკნოტების</w:t>
                          </w:r>
                          <w:r w:rsidR="009C5C65">
                            <w:rPr>
                              <w:rFonts w:asciiTheme="minorHAnsi" w:hAnsiTheme="minorHAnsi"/>
                              <w:lang w:val="ka-GE"/>
                            </w:rPr>
                            <w:t xml:space="preserve"> და კალენდრების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C7705B">
                            <w:rPr>
                              <w:rFonts w:ascii="BOG 2017" w:hAnsi="BOG 2017"/>
                            </w:rPr>
                            <w:t xml:space="preserve">. </w:t>
                          </w:r>
                          <w:r w:rsidR="00C7705B"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9C5C65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A9535F2" w:rsidR="006F3955" w:rsidRPr="00A30DD5" w:rsidRDefault="00E44671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20E52489" w:rsidR="006F3955" w:rsidRPr="00FF6665" w:rsidRDefault="00E44671" w:rsidP="00E4467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9 ნოემბერი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5</w:t>
                                      </w:r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:00 </w:t>
                                      </w:r>
                                      <w:r w:rsidR="00FF666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A9535F2" w:rsidR="006F3955" w:rsidRPr="00A30DD5" w:rsidRDefault="00E44671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ნოემბერი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 20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20E52489" w:rsidR="006F3955" w:rsidRPr="00FF6665" w:rsidRDefault="00E44671" w:rsidP="00E4467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9 ნოემბერი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5</w:t>
                                </w:r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:00 </w:t>
                                </w:r>
                                <w:r w:rsidR="00FF666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9C5C65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D2B04F6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9C5C65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  <w:r w:rsid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7F2D00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ბლოკნოტების</w:t>
                                </w:r>
                                <w:r w:rsidR="00E4467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ა და კალენდრების</w:t>
                                </w:r>
                                <w:r w:rsidR="00C7705B" w:rsidRP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შესყიდვაზე.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1D2B04F6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9C5C65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</w:t>
                          </w:r>
                          <w:r w:rsid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7F2D00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ბლოკნოტების</w:t>
                          </w:r>
                          <w:r w:rsidR="00E4467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ა და კალენდრების</w:t>
                          </w:r>
                          <w:r w:rsidR="00C7705B" w:rsidRP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შესყიდვაზე.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5C65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2CB961EF" w14:textId="77777777" w:rsidR="000B0AB1" w:rsidRPr="009C5C65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9C5C65">
        <w:rPr>
          <w:rFonts w:ascii="BOG 2017" w:hAnsi="BOG 2017" w:cstheme="minorHAnsi"/>
          <w:b/>
          <w:color w:val="auto"/>
          <w:lang w:val="ka-GE"/>
        </w:rPr>
        <w:lastRenderedPageBreak/>
        <w:t>ძირითადი   მოთხოვნები:</w:t>
      </w:r>
    </w:p>
    <w:p w14:paraId="4726A968" w14:textId="77777777" w:rsidR="000B0AB1" w:rsidRPr="009C5C65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104AB55D" w:rsidR="00C7705B" w:rsidRPr="009C5C65" w:rsidRDefault="00C7705B" w:rsidP="00C7705B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9C5C65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9C5C6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9C5C65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9C5C6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4E9C9CDA" w14:textId="77777777" w:rsidR="00C7705B" w:rsidRPr="009C5C6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C5C65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693A41E4" w14:textId="77777777" w:rsidR="00C7705B" w:rsidRPr="009C5C6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C5C65">
        <w:rPr>
          <w:rFonts w:ascii="BOG 2017" w:eastAsia="Times New Roman" w:hAnsi="BOG 2017" w:cs="Times New Roman"/>
          <w:bCs/>
          <w:color w:val="auto"/>
          <w:lang w:val="ka-GE"/>
        </w:rPr>
        <w:t>ხარისხის დამადასტურებელი დოკუმენტები;</w:t>
      </w:r>
    </w:p>
    <w:p w14:paraId="7AFEBAD7" w14:textId="77777777" w:rsidR="00C7705B" w:rsidRPr="009C5C6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color w:val="auto"/>
          <w:lang w:val="ka-GE" w:eastAsia="ja-JP"/>
        </w:rPr>
      </w:pPr>
      <w:r w:rsidRPr="009C5C65">
        <w:rPr>
          <w:rFonts w:ascii="BOG 2017" w:hAnsi="BOG 2017"/>
          <w:color w:val="auto"/>
          <w:lang w:val="ka-GE" w:eastAsia="ja-JP"/>
        </w:rPr>
        <w:t>სარეკომენდაციო წერილები</w:t>
      </w:r>
    </w:p>
    <w:p w14:paraId="171CB68D" w14:textId="77777777" w:rsidR="00C7705B" w:rsidRPr="009C5C65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9C5C65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9C5C65" w:rsidRDefault="00C7705B" w:rsidP="00C7705B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9C5C65" w:rsidRDefault="00C7705B" w:rsidP="00C7705B">
      <w:pPr>
        <w:rPr>
          <w:rFonts w:ascii="BOG 2017" w:hAnsi="BOG 2017"/>
          <w:color w:val="auto"/>
          <w:lang w:val="ka-GE"/>
        </w:rPr>
      </w:pPr>
    </w:p>
    <w:p w14:paraId="6C60A494" w14:textId="77777777" w:rsidR="00C7705B" w:rsidRPr="009C5C65" w:rsidRDefault="00C7705B" w:rsidP="00C7705B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9C5C65" w:rsidRDefault="00C7705B" w:rsidP="00C7705B">
      <w:pPr>
        <w:rPr>
          <w:rFonts w:ascii="BOG 2017" w:hAnsi="BOG 2017"/>
          <w:color w:val="auto"/>
          <w:lang w:val="ka-GE"/>
        </w:rPr>
      </w:pPr>
    </w:p>
    <w:p w14:paraId="7A20D57E" w14:textId="77777777" w:rsidR="00C7705B" w:rsidRPr="009C5C65" w:rsidRDefault="00C7705B" w:rsidP="00C7705B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14:paraId="417667CB" w14:textId="77777777" w:rsidR="00C7705B" w:rsidRPr="009C5C6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7678BD9F" w14:textId="77777777" w:rsidR="00C7705B" w:rsidRPr="009C5C65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110F65AA" w14:textId="77777777" w:rsidR="00C7705B" w:rsidRPr="009C5C65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auto"/>
          <w:lang w:eastAsia="ja-JP"/>
        </w:rPr>
      </w:pPr>
      <w:r w:rsidRPr="009C5C65">
        <w:rPr>
          <w:rFonts w:ascii="BOG 2017" w:eastAsiaTheme="majorEastAsia" w:hAnsi="BOG 2017" w:cstheme="majorBidi"/>
          <w:b/>
          <w:color w:val="auto"/>
          <w:lang w:val="ka-GE" w:eastAsia="ja-JP"/>
        </w:rPr>
        <w:t>პროდუქტის დასახელება</w:t>
      </w:r>
      <w:r w:rsidRPr="009C5C65">
        <w:rPr>
          <w:rFonts w:ascii="BOG 2017" w:eastAsiaTheme="majorEastAsia" w:hAnsi="BOG 2017" w:cstheme="majorBidi"/>
          <w:b/>
          <w:color w:val="auto"/>
          <w:lang w:eastAsia="ja-JP"/>
        </w:rPr>
        <w:t xml:space="preserve"> </w:t>
      </w:r>
      <w:r w:rsidRPr="009C5C65">
        <w:rPr>
          <w:rFonts w:ascii="BOG 2017" w:eastAsiaTheme="majorEastAsia" w:hAnsi="BOG 2017" w:cstheme="majorBidi"/>
          <w:b/>
          <w:color w:val="auto"/>
          <w:lang w:val="ka-GE" w:eastAsia="ja-JP"/>
        </w:rPr>
        <w:t xml:space="preserve">(დანართი 1);  </w:t>
      </w:r>
    </w:p>
    <w:p w14:paraId="13C05568" w14:textId="77777777" w:rsidR="00E44671" w:rsidRPr="009C5C65" w:rsidRDefault="00E44671" w:rsidP="00E44671">
      <w:pPr>
        <w:rPr>
          <w:rFonts w:ascii="BOG 2017" w:hAnsi="BOG 2017"/>
          <w:b/>
          <w:bCs/>
          <w:color w:val="auto"/>
          <w:lang w:val="ka-GE"/>
        </w:rPr>
      </w:pPr>
      <w:r w:rsidRPr="009C5C65">
        <w:rPr>
          <w:rFonts w:ascii="BOG 2017" w:hAnsi="BOG 2017"/>
          <w:b/>
          <w:bCs/>
          <w:color w:val="auto"/>
          <w:lang w:val="ka-GE"/>
        </w:rPr>
        <w:t xml:space="preserve">მაგიდის </w:t>
      </w:r>
      <w:proofErr w:type="spellStart"/>
      <w:r w:rsidRPr="009C5C65">
        <w:rPr>
          <w:rFonts w:ascii="BOG 2017" w:hAnsi="BOG 2017"/>
          <w:b/>
          <w:bCs/>
          <w:color w:val="auto"/>
          <w:lang w:val="ka-GE"/>
        </w:rPr>
        <w:t>კალნედარი</w:t>
      </w:r>
      <w:proofErr w:type="spellEnd"/>
    </w:p>
    <w:p w14:paraId="54992F0E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ფორმატი 18</w:t>
      </w:r>
      <w:r w:rsidRPr="009C5C65">
        <w:rPr>
          <w:rFonts w:ascii="BOG 2017" w:hAnsi="BOG 2017"/>
          <w:color w:val="auto"/>
        </w:rPr>
        <w:t>x</w:t>
      </w:r>
      <w:r w:rsidRPr="009C5C65">
        <w:rPr>
          <w:rFonts w:ascii="BOG 2017" w:hAnsi="BOG 2017"/>
          <w:color w:val="auto"/>
          <w:lang w:val="ka-GE"/>
        </w:rPr>
        <w:t>12სმ</w:t>
      </w:r>
    </w:p>
    <w:p w14:paraId="13AF0661" w14:textId="77777777" w:rsidR="00E44671" w:rsidRPr="009C5C65" w:rsidRDefault="00E44671" w:rsidP="00E44671">
      <w:pPr>
        <w:rPr>
          <w:rFonts w:ascii="BOG 2017" w:hAnsi="BOG 2017"/>
          <w:color w:val="auto"/>
          <w:shd w:val="clear" w:color="auto" w:fill="FFFFFF"/>
        </w:rPr>
      </w:pPr>
      <w:r w:rsidRPr="009C5C65">
        <w:rPr>
          <w:rFonts w:ascii="BOG 2017" w:hAnsi="BOG 2017"/>
          <w:color w:val="auto"/>
          <w:shd w:val="clear" w:color="auto" w:fill="FFFFFF"/>
        </w:rPr>
        <w:t xml:space="preserve">13ფურცელი (26გვერდი),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მატი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ცარცი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proofErr w:type="gramStart"/>
      <w:r w:rsidRPr="009C5C65">
        <w:rPr>
          <w:rFonts w:ascii="BOG 2017" w:hAnsi="BOG 2017"/>
          <w:color w:val="auto"/>
          <w:shd w:val="clear" w:color="auto" w:fill="FFFFFF"/>
        </w:rPr>
        <w:t>300გრ.,</w:t>
      </w:r>
      <w:proofErr w:type="gram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ბეჭდვა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2/2,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პრიალა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დისპერსიული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1/1,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ყდაზე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მატი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ლამინაცია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1/0</w:t>
      </w:r>
    </w:p>
    <w:p w14:paraId="3C9465FE" w14:textId="77777777" w:rsidR="00E44671" w:rsidRPr="009C5C65" w:rsidRDefault="00E44671" w:rsidP="00E44671">
      <w:pPr>
        <w:rPr>
          <w:rFonts w:ascii="BOG 2017" w:hAnsi="BOG 2017"/>
          <w:color w:val="auto"/>
          <w:shd w:val="clear" w:color="auto" w:fill="FFFFFF"/>
        </w:rPr>
      </w:pPr>
      <w:proofErr w:type="spellStart"/>
      <w:proofErr w:type="gramStart"/>
      <w:r w:rsidRPr="009C5C65">
        <w:rPr>
          <w:rFonts w:ascii="BOG 2017" w:hAnsi="BOG 2017"/>
          <w:color w:val="auto"/>
          <w:shd w:val="clear" w:color="auto" w:fill="FFFFFF"/>
        </w:rPr>
        <w:t>სადგამი</w:t>
      </w:r>
      <w:proofErr w:type="spellEnd"/>
      <w:proofErr w:type="gramEnd"/>
      <w:r w:rsidRPr="009C5C65">
        <w:rPr>
          <w:rFonts w:ascii="BOG 2017" w:hAnsi="BOG 2017"/>
          <w:color w:val="auto"/>
          <w:shd w:val="clear" w:color="auto" w:fill="FFFFFF"/>
          <w:lang w:val="ka-GE"/>
        </w:rPr>
        <w:t xml:space="preserve">,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გაშლილი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ზომა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40x18სმ, 350გრ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ბრისტოლი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,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ბეჭდვა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1/0,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მატი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ლამინაცია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1/0</w:t>
      </w:r>
    </w:p>
    <w:p w14:paraId="2419A84D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proofErr w:type="spellStart"/>
      <w:proofErr w:type="gramStart"/>
      <w:r w:rsidRPr="009C5C65">
        <w:rPr>
          <w:rFonts w:ascii="BOG 2017" w:hAnsi="BOG 2017"/>
          <w:color w:val="auto"/>
          <w:shd w:val="clear" w:color="auto" w:fill="FFFFFF"/>
        </w:rPr>
        <w:t>თეთრი</w:t>
      </w:r>
      <w:proofErr w:type="spellEnd"/>
      <w:proofErr w:type="gram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proofErr w:type="spellStart"/>
      <w:r w:rsidRPr="009C5C65">
        <w:rPr>
          <w:rFonts w:ascii="BOG 2017" w:hAnsi="BOG 2017"/>
          <w:color w:val="auto"/>
          <w:shd w:val="clear" w:color="auto" w:fill="FFFFFF"/>
        </w:rPr>
        <w:t>ზამბარა</w:t>
      </w:r>
      <w:proofErr w:type="spellEnd"/>
      <w:r w:rsidRPr="009C5C65">
        <w:rPr>
          <w:rFonts w:ascii="BOG 2017" w:hAnsi="BOG 2017"/>
          <w:color w:val="auto"/>
          <w:shd w:val="clear" w:color="auto" w:fill="FFFFFF"/>
        </w:rPr>
        <w:t xml:space="preserve"> </w:t>
      </w:r>
      <w:r w:rsidRPr="009C5C65">
        <w:rPr>
          <w:rFonts w:ascii="BOG 2017" w:hAnsi="BOG 2017"/>
          <w:color w:val="auto"/>
          <w:shd w:val="clear" w:color="auto" w:fill="FFFFFF"/>
          <w:lang w:val="ka-GE"/>
        </w:rPr>
        <w:t>ზედა მხრიდან</w:t>
      </w:r>
    </w:p>
    <w:p w14:paraId="075A6273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</w:p>
    <w:p w14:paraId="317F8C67" w14:textId="77777777" w:rsidR="00E44671" w:rsidRPr="009C5C65" w:rsidRDefault="00E44671" w:rsidP="00E44671">
      <w:pPr>
        <w:pStyle w:val="ListParagraph"/>
        <w:numPr>
          <w:ilvl w:val="0"/>
          <w:numId w:val="28"/>
        </w:numPr>
        <w:contextualSpacing w:val="0"/>
        <w:jc w:val="left"/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b/>
          <w:bCs/>
          <w:color w:val="auto"/>
          <w:lang w:val="ka-GE"/>
        </w:rPr>
        <w:t xml:space="preserve">ბლოკნოტი </w:t>
      </w:r>
      <w:r w:rsidRPr="009C5C65">
        <w:rPr>
          <w:rFonts w:ascii="BOG 2017" w:hAnsi="BOG 2017"/>
          <w:color w:val="auto"/>
          <w:lang w:val="ka-GE"/>
        </w:rPr>
        <w:t>- ვარიანტი #1</w:t>
      </w:r>
    </w:p>
    <w:p w14:paraId="053A0EDB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ფორმატი ა5</w:t>
      </w:r>
    </w:p>
    <w:p w14:paraId="1F58AD52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შიგთავსი - სულ 224გვერდი (14ფორმა 16-16გვერდის კეცვით), 80გრ ოფსეტი, ბეჭდვა 2/2</w:t>
      </w:r>
    </w:p>
    <w:p w14:paraId="27FDDA63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1ფორმა - საკონტაქტო</w:t>
      </w:r>
    </w:p>
    <w:p w14:paraId="50AFD943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2ფორმა - ხაზები 12 ფორმის ჩათვლით, 13-14 ფორმა ცარიელი ფურცლები </w:t>
      </w:r>
    </w:p>
    <w:p w14:paraId="052EBC41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ყდა - 300გრ ბრისტოლი, ბეჭდვა 5/0, მატი </w:t>
      </w:r>
      <w:proofErr w:type="spellStart"/>
      <w:r w:rsidRPr="009C5C65">
        <w:rPr>
          <w:rFonts w:ascii="BOG 2017" w:hAnsi="BOG 2017"/>
          <w:color w:val="auto"/>
          <w:lang w:val="ka-GE"/>
        </w:rPr>
        <w:t>ლამინაცია</w:t>
      </w:r>
      <w:proofErr w:type="spellEnd"/>
    </w:p>
    <w:p w14:paraId="6CF8C614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შიგთავსი მოქსოვილი</w:t>
      </w:r>
    </w:p>
    <w:p w14:paraId="1ED3DD83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თერმო, რეზინი, გარე ორი კუთხე მრგვალი, უკანა ყდის შიდა მხარეს 140გრ ოფსეტის დაუბეჭდავი კონვერტი</w:t>
      </w:r>
    </w:p>
    <w:p w14:paraId="40E5A1F6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</w:p>
    <w:p w14:paraId="44833D1F" w14:textId="77777777" w:rsidR="00E44671" w:rsidRPr="009C5C65" w:rsidRDefault="00E44671" w:rsidP="00E44671">
      <w:pPr>
        <w:pStyle w:val="ListParagraph"/>
        <w:numPr>
          <w:ilvl w:val="0"/>
          <w:numId w:val="28"/>
        </w:numPr>
        <w:contextualSpacing w:val="0"/>
        <w:jc w:val="left"/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b/>
          <w:bCs/>
          <w:color w:val="auto"/>
          <w:lang w:val="ka-GE"/>
        </w:rPr>
        <w:t xml:space="preserve">ბლოკნოტი </w:t>
      </w:r>
      <w:r w:rsidRPr="009C5C65">
        <w:rPr>
          <w:rFonts w:ascii="BOG 2017" w:hAnsi="BOG 2017"/>
          <w:color w:val="auto"/>
          <w:lang w:val="ka-GE"/>
        </w:rPr>
        <w:t>- ვარიანტი #2</w:t>
      </w:r>
    </w:p>
    <w:p w14:paraId="79CCB788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ფორმატი ა5</w:t>
      </w:r>
    </w:p>
    <w:p w14:paraId="3DA9E47A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შიგთავსი - სულ 224გვერდი (14ფორმა 16-16გვერდის კეცვით), 80გრ ოფსეტი, ბეჭდვა 2/2</w:t>
      </w:r>
    </w:p>
    <w:p w14:paraId="39AEF0C4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1ფორმა - საკონტაქტო</w:t>
      </w:r>
    </w:p>
    <w:p w14:paraId="07575DE2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2ფორმა - ხაზები 12 ფორმის ჩათვლით, 13-14 ფორმა ცარიელი ფურცლები </w:t>
      </w:r>
    </w:p>
    <w:p w14:paraId="3DB94FF0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მაგარი გარეკანი, 2,5მმ მუყაოზე გადაკრული 150გრ ცარცი, ბეჭდვა 5/0, მატი </w:t>
      </w:r>
      <w:proofErr w:type="spellStart"/>
      <w:r w:rsidRPr="009C5C65">
        <w:rPr>
          <w:rFonts w:ascii="BOG 2017" w:hAnsi="BOG 2017"/>
          <w:color w:val="auto"/>
          <w:lang w:val="ka-GE"/>
        </w:rPr>
        <w:t>ლამინაცია</w:t>
      </w:r>
      <w:proofErr w:type="spellEnd"/>
      <w:r w:rsidRPr="009C5C65">
        <w:rPr>
          <w:rFonts w:ascii="BOG 2017" w:hAnsi="BOG 2017"/>
          <w:color w:val="auto"/>
          <w:lang w:val="ka-GE"/>
        </w:rPr>
        <w:t xml:space="preserve"> 1/0, ლოგო </w:t>
      </w:r>
      <w:proofErr w:type="spellStart"/>
      <w:r w:rsidRPr="009C5C65">
        <w:rPr>
          <w:rFonts w:ascii="BOG 2017" w:hAnsi="BOG 2017"/>
          <w:color w:val="auto"/>
          <w:lang w:val="ka-GE"/>
        </w:rPr>
        <w:t>დებოსირებით</w:t>
      </w:r>
      <w:proofErr w:type="spellEnd"/>
    </w:p>
    <w:p w14:paraId="093C83CE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შიგთავსი მოქსოვილი</w:t>
      </w:r>
    </w:p>
    <w:p w14:paraId="7199329A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თერმო, რეზინი, გარე ორი კუთხე მრგვალი, უკანა ყდის შიდა მხარეს 140გრ ოფსეტის კონვერტი</w:t>
      </w:r>
    </w:p>
    <w:p w14:paraId="1D3723B3" w14:textId="77777777" w:rsidR="00E44671" w:rsidRPr="009C5C65" w:rsidRDefault="00E44671" w:rsidP="00E44671">
      <w:pPr>
        <w:pStyle w:val="ListParagraph"/>
        <w:numPr>
          <w:ilvl w:val="0"/>
          <w:numId w:val="28"/>
        </w:numPr>
        <w:contextualSpacing w:val="0"/>
        <w:jc w:val="left"/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ბლოკნოტი - ვარიანტი #3</w:t>
      </w:r>
    </w:p>
    <w:p w14:paraId="67615747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ფორმატი ა5</w:t>
      </w:r>
    </w:p>
    <w:p w14:paraId="1C5E230D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შიგთავსი - სულ 224გვერდი (14ფორმა 16-16გვერდის კეცვით), 80გრ ოფსეტი, ბეჭდვა 2/2</w:t>
      </w:r>
    </w:p>
    <w:p w14:paraId="62735E8C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1ფორმა - საკონტაქტო</w:t>
      </w:r>
    </w:p>
    <w:p w14:paraId="7EFEFCDE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2ფორმა - ხაზები 12 ფორმის ჩათვლით, 13-14 ფორმა ცარიელი ფურცლები </w:t>
      </w:r>
    </w:p>
    <w:p w14:paraId="1737D2F4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ყდა - 300გრ ბრისტოლი, ბეჭდვა 5/0, მატი </w:t>
      </w:r>
      <w:proofErr w:type="spellStart"/>
      <w:r w:rsidRPr="009C5C65">
        <w:rPr>
          <w:rFonts w:ascii="BOG 2017" w:hAnsi="BOG 2017"/>
          <w:color w:val="auto"/>
          <w:lang w:val="ka-GE"/>
        </w:rPr>
        <w:t>ლამინაცია</w:t>
      </w:r>
      <w:proofErr w:type="spellEnd"/>
    </w:p>
    <w:p w14:paraId="53A48952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ფურცლების დაბოლოება ნარინჯისფრად </w:t>
      </w:r>
      <w:proofErr w:type="spellStart"/>
      <w:r w:rsidRPr="009C5C65">
        <w:rPr>
          <w:rFonts w:ascii="BOG 2017" w:hAnsi="BOG 2017"/>
          <w:color w:val="auto"/>
          <w:lang w:val="ka-GE"/>
        </w:rPr>
        <w:t>დაფონილი</w:t>
      </w:r>
      <w:proofErr w:type="spellEnd"/>
      <w:r w:rsidRPr="009C5C65">
        <w:rPr>
          <w:rFonts w:ascii="BOG 2017" w:hAnsi="BOG 2017"/>
          <w:color w:val="auto"/>
          <w:lang w:val="ka-GE"/>
        </w:rPr>
        <w:t>, რომელიც ჩანს დაკეცილ მდგომარეობაში</w:t>
      </w:r>
    </w:p>
    <w:p w14:paraId="6A34EED8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შიგთავსი მოქსოვილი</w:t>
      </w:r>
    </w:p>
    <w:p w14:paraId="0BBBCF6E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lastRenderedPageBreak/>
        <w:t>თერმო, რეზინი, გარე ორი კუთხე მრგვალი, უკანა ყდის შიდა მხარეს 140გრ ოფსეტის კონვერტი</w:t>
      </w:r>
    </w:p>
    <w:p w14:paraId="3F116536" w14:textId="77777777" w:rsidR="00E44671" w:rsidRPr="009C5C65" w:rsidRDefault="00E44671" w:rsidP="00E44671">
      <w:pPr>
        <w:pStyle w:val="ListParagraph"/>
        <w:numPr>
          <w:ilvl w:val="0"/>
          <w:numId w:val="28"/>
        </w:numPr>
        <w:contextualSpacing w:val="0"/>
        <w:jc w:val="left"/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b/>
          <w:bCs/>
          <w:color w:val="auto"/>
          <w:lang w:val="ka-GE"/>
        </w:rPr>
        <w:t xml:space="preserve">ბლოკნოტი </w:t>
      </w:r>
      <w:r w:rsidRPr="009C5C65">
        <w:rPr>
          <w:rFonts w:ascii="BOG 2017" w:hAnsi="BOG 2017"/>
          <w:color w:val="auto"/>
          <w:lang w:val="ka-GE"/>
        </w:rPr>
        <w:t>- ვარიანტი #4</w:t>
      </w:r>
    </w:p>
    <w:p w14:paraId="19648F94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ფორმატი ა5</w:t>
      </w:r>
    </w:p>
    <w:p w14:paraId="41E4D4C4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შიგთავსი - სულ 224გვერდი (14ფორმა 16-16გვერდის კეცვით), 80გრ ოფსეტი, ბეჭდვა 2/2</w:t>
      </w:r>
    </w:p>
    <w:p w14:paraId="02C33F4B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1ფორმა - საკონტაქტო</w:t>
      </w:r>
    </w:p>
    <w:p w14:paraId="175FDCCA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2ფორმა - ხაზები 12 ფორმის ჩათვლით, 13-14 ფორმა ცარიელი ფურცლები </w:t>
      </w:r>
    </w:p>
    <w:p w14:paraId="53A6023B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მაგარი გარეკანი, 2,5მმ მუყაოზე გადაკრული 150გრ ცარცი, ბეჭდვა 5/0, მატი </w:t>
      </w:r>
      <w:proofErr w:type="spellStart"/>
      <w:r w:rsidRPr="009C5C65">
        <w:rPr>
          <w:rFonts w:ascii="BOG 2017" w:hAnsi="BOG 2017"/>
          <w:color w:val="auto"/>
          <w:lang w:val="ka-GE"/>
        </w:rPr>
        <w:t>ლამინაცია</w:t>
      </w:r>
      <w:proofErr w:type="spellEnd"/>
      <w:r w:rsidRPr="009C5C65">
        <w:rPr>
          <w:rFonts w:ascii="BOG 2017" w:hAnsi="BOG 2017"/>
          <w:color w:val="auto"/>
          <w:lang w:val="ka-GE"/>
        </w:rPr>
        <w:t xml:space="preserve"> 1/0, ლოგო </w:t>
      </w:r>
      <w:proofErr w:type="spellStart"/>
      <w:r w:rsidRPr="009C5C65">
        <w:rPr>
          <w:rFonts w:ascii="BOG 2017" w:hAnsi="BOG 2017"/>
          <w:color w:val="auto"/>
          <w:lang w:val="ka-GE"/>
        </w:rPr>
        <w:t>დებოსირებით</w:t>
      </w:r>
      <w:proofErr w:type="spellEnd"/>
    </w:p>
    <w:p w14:paraId="22B081E7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 xml:space="preserve">ფურცლების დაბოლოება ნარინჯისფრად </w:t>
      </w:r>
      <w:proofErr w:type="spellStart"/>
      <w:r w:rsidRPr="009C5C65">
        <w:rPr>
          <w:rFonts w:ascii="BOG 2017" w:hAnsi="BOG 2017"/>
          <w:color w:val="auto"/>
          <w:lang w:val="ka-GE"/>
        </w:rPr>
        <w:t>დაფონილი</w:t>
      </w:r>
      <w:proofErr w:type="spellEnd"/>
      <w:r w:rsidRPr="009C5C65">
        <w:rPr>
          <w:rFonts w:ascii="BOG 2017" w:hAnsi="BOG 2017"/>
          <w:color w:val="auto"/>
          <w:lang w:val="ka-GE"/>
        </w:rPr>
        <w:t>, რომელიც ჩანს დაკეცილ მდგომარეობაში</w:t>
      </w:r>
    </w:p>
    <w:p w14:paraId="6874470B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შიგთავსი მოქსოვილი</w:t>
      </w:r>
    </w:p>
    <w:p w14:paraId="4FD65FD0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  <w:r w:rsidRPr="009C5C65">
        <w:rPr>
          <w:rFonts w:ascii="BOG 2017" w:hAnsi="BOG 2017"/>
          <w:color w:val="auto"/>
          <w:lang w:val="ka-GE"/>
        </w:rPr>
        <w:t>თერმო, რეზინი, გარე ორი კუთხე მრგვალი, უკანა ყდის შიდა მხარეს 140გრ ოფსეტის კონვერტი</w:t>
      </w:r>
    </w:p>
    <w:p w14:paraId="6E26A133" w14:textId="77777777" w:rsidR="00E44671" w:rsidRPr="009C5C65" w:rsidRDefault="00E44671" w:rsidP="00E44671">
      <w:pPr>
        <w:rPr>
          <w:rFonts w:ascii="BOG 2017" w:hAnsi="BOG 2017"/>
          <w:color w:val="auto"/>
          <w:lang w:val="ka-GE"/>
        </w:rPr>
      </w:pPr>
    </w:p>
    <w:p w14:paraId="7F07FCC3" w14:textId="77777777" w:rsidR="00B21D27" w:rsidRPr="009C5C65" w:rsidRDefault="00B21D27" w:rsidP="00B21D27">
      <w:pPr>
        <w:rPr>
          <w:rFonts w:ascii="BOG 2017" w:hAnsi="BOG 2017" w:cs="Times New Roman"/>
          <w:color w:val="auto"/>
          <w:lang w:val="ka-GE"/>
        </w:rPr>
      </w:pPr>
    </w:p>
    <w:p w14:paraId="2F0A8E9F" w14:textId="1D1C738C" w:rsidR="00C7705B" w:rsidRPr="009C5C65" w:rsidRDefault="00E44671" w:rsidP="00C7705B">
      <w:pPr>
        <w:rPr>
          <w:rFonts w:ascii="BOG 2017" w:eastAsia="Times New Roman" w:hAnsi="BOG 2017" w:cs="Times New Roman"/>
          <w:color w:val="auto"/>
          <w:lang w:val="ka-GE"/>
        </w:rPr>
      </w:pPr>
      <w:r w:rsidRPr="009C5C65">
        <w:rPr>
          <w:rFonts w:ascii="BOG 2017" w:eastAsia="Times New Roman" w:hAnsi="BOG 2017" w:cs="Times New Roman"/>
          <w:color w:val="auto"/>
          <w:lang w:val="ka-GE"/>
        </w:rPr>
        <w:t>რაოდენობა 7000 ცალი</w:t>
      </w:r>
    </w:p>
    <w:p w14:paraId="430E349D" w14:textId="64166ADD" w:rsidR="00C7705B" w:rsidRPr="009C5C65" w:rsidRDefault="009C5C65" w:rsidP="00C7705B">
      <w:pPr>
        <w:rPr>
          <w:rFonts w:ascii="BOG 2017" w:eastAsia="Times New Roman" w:hAnsi="BOG 2017" w:cs="Sylfaen"/>
          <w:b/>
          <w:color w:val="auto"/>
          <w:lang w:val="ka-GE"/>
        </w:rPr>
      </w:pPr>
      <w:r w:rsidRPr="009C5C65">
        <w:rPr>
          <w:rFonts w:ascii="BOG 2017" w:eastAsia="Times New Roman" w:hAnsi="BOG 2017" w:cs="Sylfaen"/>
          <w:b/>
          <w:color w:val="auto"/>
          <w:lang w:val="ka-GE"/>
        </w:rPr>
        <w:t>ბლოკნოტების  4 ვერსიიდან შეირჩევა ერთ-ერთი.</w:t>
      </w:r>
    </w:p>
    <w:p w14:paraId="7E176F51" w14:textId="77777777" w:rsidR="009C5C65" w:rsidRPr="009C5C65" w:rsidRDefault="009C5C65" w:rsidP="00C7705B">
      <w:pPr>
        <w:rPr>
          <w:rFonts w:ascii="BOG 2017" w:eastAsia="Times New Roman" w:hAnsi="BOG 2017" w:cs="Sylfaen"/>
          <w:b/>
          <w:color w:val="auto"/>
          <w:lang w:val="ka-GE"/>
        </w:rPr>
      </w:pPr>
    </w:p>
    <w:p w14:paraId="1305567C" w14:textId="77777777" w:rsidR="00C7705B" w:rsidRPr="009C5C65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r w:rsidRPr="009C5C65">
        <w:rPr>
          <w:rFonts w:ascii="BOG 2017" w:eastAsia="Times New Roman" w:hAnsi="BOG 2017" w:cs="Sylfaen"/>
          <w:b/>
          <w:bCs/>
          <w:color w:val="auto"/>
          <w:lang w:val="ka-GE"/>
        </w:rPr>
        <w:t>სხვა პირობები</w:t>
      </w:r>
    </w:p>
    <w:p w14:paraId="4FB4E041" w14:textId="690C09A8" w:rsidR="007F2D00" w:rsidRPr="009C5C65" w:rsidRDefault="000F075E" w:rsidP="007F2D00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Sylfaen"/>
          <w:b/>
          <w:color w:val="auto"/>
          <w:lang w:val="ka-GE" w:eastAsia="ja-JP"/>
        </w:rPr>
      </w:pPr>
      <w:bookmarkStart w:id="1" w:name="_Toc534810155"/>
      <w:bookmarkStart w:id="2" w:name="_Toc37733046"/>
      <w:proofErr w:type="spellStart"/>
      <w:r w:rsidRPr="009C5C65">
        <w:rPr>
          <w:rFonts w:ascii="BOG 2017" w:eastAsiaTheme="majorEastAsia" w:hAnsi="BOG 2017" w:cs="Sylfaen"/>
          <w:b/>
          <w:color w:val="auto"/>
          <w:lang w:val="ka-GE" w:eastAsia="ja-JP"/>
        </w:rPr>
        <w:t>სატენდერო</w:t>
      </w:r>
      <w:proofErr w:type="spellEnd"/>
      <w:r w:rsidRPr="009C5C65">
        <w:rPr>
          <w:rFonts w:ascii="BOG 2017" w:eastAsiaTheme="majorEastAsia" w:hAnsi="BOG 2017" w:cs="Times New Roman"/>
          <w:b/>
          <w:color w:val="auto"/>
          <w:lang w:val="ka-GE" w:eastAsia="ja-JP"/>
        </w:rPr>
        <w:t xml:space="preserve"> </w:t>
      </w:r>
      <w:r w:rsidRPr="009C5C65">
        <w:rPr>
          <w:rFonts w:ascii="BOG 2017" w:eastAsiaTheme="majorEastAsia" w:hAnsi="BOG 2017" w:cs="Sylfaen"/>
          <w:b/>
          <w:color w:val="auto"/>
          <w:lang w:val="ka-GE" w:eastAsia="ja-JP"/>
        </w:rPr>
        <w:t>მოთხოვნები</w:t>
      </w:r>
      <w:bookmarkEnd w:id="1"/>
      <w:bookmarkEnd w:id="2"/>
    </w:p>
    <w:p w14:paraId="4103B0B6" w14:textId="77777777" w:rsidR="00C7705B" w:rsidRPr="009C5C65" w:rsidRDefault="00C7705B" w:rsidP="00C7705B">
      <w:pPr>
        <w:spacing w:after="60"/>
        <w:ind w:left="81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0E233F5E" w14:textId="21A67179" w:rsidR="000B0AB1" w:rsidRPr="009C5C65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C5C65">
        <w:rPr>
          <w:rFonts w:ascii="BOG 2017" w:eastAsia="Times New Roman" w:hAnsi="BOG 2017" w:cs="Times New Roman"/>
          <w:bCs/>
          <w:color w:val="auto"/>
          <w:lang w:val="ka-GE"/>
        </w:rPr>
        <w:t xml:space="preserve">ბანკი უფლებამოსილია ნებისმიერ დროს შეწყვიტოს, გააუქმოს ან გადაავადოს ტენდერი თავისი </w:t>
      </w:r>
      <w:proofErr w:type="spellStart"/>
      <w:r w:rsidRPr="009C5C65">
        <w:rPr>
          <w:rFonts w:ascii="BOG 2017" w:eastAsia="Times New Roman" w:hAnsi="BOG 2017" w:cs="Times New Roman"/>
          <w:bCs/>
          <w:color w:val="auto"/>
          <w:lang w:val="ka-GE"/>
        </w:rPr>
        <w:t>შეხედულებისამებრ</w:t>
      </w:r>
      <w:proofErr w:type="spellEnd"/>
      <w:r w:rsidRPr="009C5C65">
        <w:rPr>
          <w:rFonts w:ascii="BOG 2017" w:eastAsia="Times New Roman" w:hAnsi="BOG 2017" w:cs="Times New Roman"/>
          <w:bCs/>
          <w:color w:val="auto"/>
          <w:lang w:val="ka-GE"/>
        </w:rPr>
        <w:t>;</w:t>
      </w:r>
    </w:p>
    <w:p w14:paraId="0DDB6F64" w14:textId="4F61BF0D" w:rsidR="007F2D00" w:rsidRPr="009C5C65" w:rsidRDefault="007F2D00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9C5C65">
        <w:rPr>
          <w:rFonts w:ascii="BOG 2017" w:eastAsia="Times New Roman" w:hAnsi="BOG 2017" w:cs="Times New Roman"/>
          <w:bCs/>
          <w:color w:val="auto"/>
          <w:lang w:val="ka-GE"/>
        </w:rPr>
        <w:t xml:space="preserve">პრეტენდენტი ვალდებულია ტენდერის დასრულებიდან მაქსიმუმ </w:t>
      </w:r>
      <w:r w:rsidR="00E44671" w:rsidRPr="009C5C65">
        <w:rPr>
          <w:rFonts w:ascii="BOG 2017" w:eastAsia="Times New Roman" w:hAnsi="BOG 2017" w:cs="Times New Roman"/>
          <w:bCs/>
          <w:color w:val="auto"/>
        </w:rPr>
        <w:t xml:space="preserve">4 </w:t>
      </w:r>
      <w:r w:rsidRPr="009C5C65">
        <w:rPr>
          <w:rFonts w:ascii="BOG 2017" w:eastAsia="Times New Roman" w:hAnsi="BOG 2017" w:cs="Times New Roman"/>
          <w:bCs/>
          <w:color w:val="auto"/>
          <w:lang w:val="ka-GE"/>
        </w:rPr>
        <w:t xml:space="preserve"> ვადაში წარმოადგინოს ნიმუშები. </w:t>
      </w:r>
      <w:r w:rsidRPr="009C5C65">
        <w:rPr>
          <w:rFonts w:ascii="BOG 2017" w:eastAsia="Times New Roman" w:hAnsi="BOG 2017" w:cs="Times New Roman"/>
          <w:b/>
          <w:bCs/>
          <w:color w:val="auto"/>
          <w:u w:val="single"/>
          <w:lang w:val="ka-GE"/>
        </w:rPr>
        <w:t>სხვა შემთხვევაში  წინადადება არ განიხილება.</w:t>
      </w:r>
    </w:p>
    <w:p w14:paraId="57B9CB93" w14:textId="77777777" w:rsidR="000B0AB1" w:rsidRPr="009C5C65" w:rsidRDefault="000B0AB1" w:rsidP="00C7705B">
      <w:pPr>
        <w:pStyle w:val="a0"/>
        <w:numPr>
          <w:ilvl w:val="0"/>
          <w:numId w:val="0"/>
        </w:numPr>
        <w:rPr>
          <w:rFonts w:ascii="BOG 2017" w:hAnsi="BOG 2017"/>
          <w:color w:val="auto"/>
          <w:szCs w:val="20"/>
          <w:lang w:val="ka-GE"/>
        </w:rPr>
      </w:pPr>
    </w:p>
    <w:bookmarkEnd w:id="0"/>
    <w:p w14:paraId="5346E88F" w14:textId="77777777" w:rsidR="00B54332" w:rsidRPr="009C5C65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B54332" w:rsidRPr="009C5C65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1D680" w14:textId="77777777" w:rsidR="009A3B5F" w:rsidRDefault="009A3B5F" w:rsidP="002E7950">
      <w:r>
        <w:separator/>
      </w:r>
    </w:p>
  </w:endnote>
  <w:endnote w:type="continuationSeparator" w:id="0">
    <w:p w14:paraId="0B75A3DE" w14:textId="77777777" w:rsidR="009A3B5F" w:rsidRDefault="009A3B5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C5C65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C5C65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EC09" w14:textId="77777777" w:rsidR="009A3B5F" w:rsidRDefault="009A3B5F" w:rsidP="002E7950">
      <w:r>
        <w:separator/>
      </w:r>
    </w:p>
  </w:footnote>
  <w:footnote w:type="continuationSeparator" w:id="0">
    <w:p w14:paraId="7B80BF1F" w14:textId="77777777" w:rsidR="009A3B5F" w:rsidRDefault="009A3B5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9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D875FA"/>
    <w:multiLevelType w:val="hybridMultilevel"/>
    <w:tmpl w:val="B6D6A778"/>
    <w:lvl w:ilvl="0" w:tplc="446094B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16"/>
  </w:num>
  <w:num w:numId="5">
    <w:abstractNumId w:val="15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8"/>
  </w:num>
  <w:num w:numId="8">
    <w:abstractNumId w:val="21"/>
  </w:num>
  <w:num w:numId="9">
    <w:abstractNumId w:val="24"/>
  </w:num>
  <w:num w:numId="10">
    <w:abstractNumId w:val="6"/>
  </w:num>
  <w:num w:numId="11">
    <w:abstractNumId w:val="22"/>
  </w:num>
  <w:num w:numId="12">
    <w:abstractNumId w:val="1"/>
  </w:num>
  <w:num w:numId="13">
    <w:abstractNumId w:val="3"/>
  </w:num>
  <w:num w:numId="14">
    <w:abstractNumId w:val="26"/>
  </w:num>
  <w:num w:numId="15">
    <w:abstractNumId w:val="9"/>
  </w:num>
  <w:num w:numId="16">
    <w:abstractNumId w:val="20"/>
  </w:num>
  <w:num w:numId="17">
    <w:abstractNumId w:val="10"/>
  </w:num>
  <w:num w:numId="18">
    <w:abstractNumId w:val="13"/>
  </w:num>
  <w:num w:numId="19">
    <w:abstractNumId w:val="17"/>
  </w:num>
  <w:num w:numId="20">
    <w:abstractNumId w:val="14"/>
  </w:num>
  <w:num w:numId="21">
    <w:abstractNumId w:val="7"/>
  </w:num>
  <w:num w:numId="22">
    <w:abstractNumId w:val="11"/>
  </w:num>
  <w:num w:numId="23">
    <w:abstractNumId w:val="19"/>
  </w:num>
  <w:num w:numId="24">
    <w:abstractNumId w:val="12"/>
  </w:num>
  <w:num w:numId="25">
    <w:abstractNumId w:val="5"/>
  </w:num>
  <w:num w:numId="26">
    <w:abstractNumId w:val="2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3B5F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C65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9BF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71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0F10EE-83AF-49A9-96B2-DF56E120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15</cp:revision>
  <cp:lastPrinted>2019-10-17T14:03:00Z</cp:lastPrinted>
  <dcterms:created xsi:type="dcterms:W3CDTF">2021-12-21T18:31:00Z</dcterms:created>
  <dcterms:modified xsi:type="dcterms:W3CDTF">2022-11-04T10:45:00Z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